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3D29C7EC" w:rsidR="000E5B7F" w:rsidRPr="006F7AB3" w:rsidRDefault="00860CDC" w:rsidP="000E5B7F">
      <w:pPr>
        <w:spacing w:after="0"/>
        <w:jc w:val="center"/>
        <w:rPr>
          <w:sz w:val="16"/>
          <w:szCs w:val="16"/>
        </w:rPr>
      </w:pPr>
      <w:r>
        <w:rPr>
          <w:sz w:val="32"/>
          <w:szCs w:val="32"/>
        </w:rPr>
        <w:t>Serie 1</w:t>
      </w:r>
      <w:r w:rsidR="00486420">
        <w:rPr>
          <w:sz w:val="32"/>
          <w:szCs w:val="32"/>
        </w:rPr>
        <w:t>3</w:t>
      </w:r>
      <w:r>
        <w:rPr>
          <w:sz w:val="32"/>
          <w:szCs w:val="32"/>
        </w:rPr>
        <w:t xml:space="preserve">-Biedboekje </w:t>
      </w:r>
      <w:r w:rsidR="00486420">
        <w:rPr>
          <w:sz w:val="32"/>
          <w:szCs w:val="32"/>
        </w:rPr>
        <w:t>9</w:t>
      </w:r>
      <w:r>
        <w:rPr>
          <w:sz w:val="32"/>
          <w:szCs w:val="32"/>
        </w:rPr>
        <w:t>-Volgbiedingen</w:t>
      </w:r>
      <w:r w:rsidR="009D61AD">
        <w:rPr>
          <w:sz w:val="32"/>
          <w:szCs w:val="32"/>
        </w:rPr>
        <w:t>-</w:t>
      </w:r>
      <w:r w:rsidR="009C4D12">
        <w:rPr>
          <w:sz w:val="32"/>
          <w:szCs w:val="32"/>
        </w:rPr>
        <w:t>antwoorden</w:t>
      </w:r>
      <w:r w:rsidR="000E5B7F" w:rsidRPr="006F7AB3">
        <w:rPr>
          <w:sz w:val="16"/>
          <w:szCs w:val="16"/>
        </w:rPr>
        <w:br/>
      </w:r>
      <w:r w:rsidR="000E5B7F">
        <w:rPr>
          <w:sz w:val="16"/>
          <w:szCs w:val="16"/>
        </w:rPr>
        <w:t>Auteur: Thijs Op het Roodt</w:t>
      </w:r>
    </w:p>
    <w:p w14:paraId="045006B8" w14:textId="77777777" w:rsidR="000E5B7F" w:rsidRDefault="000E5B7F"/>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456D84CC" w14:textId="761BC805" w:rsidR="00AB03DD" w:rsidRDefault="003832EC" w:rsidP="00D5576E">
            <w:pPr>
              <w:rPr>
                <w:rFonts w:eastAsia="Calibri" w:cstheme="minorHAnsi"/>
                <w:color w:val="000000" w:themeColor="text1"/>
              </w:rPr>
            </w:pPr>
            <w:r>
              <w:br/>
            </w:r>
            <w:r w:rsidR="00831DD7">
              <w:t xml:space="preserve">Ook bij een volgbod is het geen overbodige luxe om eens goed te kijken naar de slagen die we gaan maken. Hier heeft de openaar minimaal 12 punten en ik heb er 10. Er worden dus 18 verdeeld over mijn partner en de partner van de openaar. Dan gaan we nu de slagen tellen. </w:t>
            </w:r>
            <w:r w:rsidR="00831DD7">
              <w:br/>
              <w:t xml:space="preserve">In de </w:t>
            </w:r>
            <w:r w:rsidR="00831DD7"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831DD7">
              <w:t xml:space="preserve"> maak 1 slag. Met</w:t>
            </w:r>
            <w:r w:rsidR="00831DD7"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831DD7">
              <w:t xml:space="preserve">maak ik 2 slagen. In de </w:t>
            </w:r>
            <w:r w:rsidR="00831DD7">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831DD7">
              <w:t xml:space="preserve"> 1 slag. S</w:t>
            </w:r>
            <w:r w:rsidR="00831DD7">
              <w:br/>
              <w:t>amen dus 4 slagen. Maar ik moet 2 bieden. N</w:t>
            </w:r>
            <w:r w:rsidR="00831DD7">
              <w:rPr>
                <w:rFonts w:eastAsia="Calibri" w:cstheme="minorHAnsi"/>
                <w:color w:val="000000" w:themeColor="text1"/>
              </w:rPr>
              <w:t xml:space="preserve">iet doen. Ik leg </w:t>
            </w:r>
            <w:r w:rsidR="008C136E">
              <w:rPr>
                <w:rFonts w:eastAsia="Calibri" w:cstheme="minorHAnsi"/>
                <w:color w:val="000000" w:themeColor="text1"/>
              </w:rPr>
              <w:t>PAS.</w:t>
            </w:r>
          </w:p>
          <w:p w14:paraId="22502651" w14:textId="1FE5940D" w:rsidR="00D5576E" w:rsidRDefault="00D5576E" w:rsidP="00D5576E"/>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407D9035" w14:textId="23B4B9D9" w:rsidR="009E184E" w:rsidRPr="00123513" w:rsidRDefault="003832EC" w:rsidP="000E5B7F">
            <w:r>
              <w:br/>
            </w:r>
            <w:r w:rsidR="00454851" w:rsidRPr="00123513">
              <w:t xml:space="preserve">Met </w:t>
            </w:r>
            <w:r w:rsidR="00D5576E" w:rsidRPr="00123513">
              <w:t xml:space="preserve">een </w:t>
            </w:r>
            <w:r w:rsidR="008C136E">
              <w:rPr>
                <w:rFonts w:eastAsia="Calibri" w:cstheme="minorHAnsi"/>
                <w:color w:val="000000" w:themeColor="text1"/>
              </w:rPr>
              <w:t xml:space="preserve">6-kaart </w:t>
            </w:r>
            <w:r w:rsidR="00123F59">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123513">
              <w:rPr>
                <w:sz w:val="16"/>
                <w:szCs w:val="16"/>
              </w:rPr>
              <w:t xml:space="preserve"> </w:t>
            </w:r>
            <w:r w:rsidR="008C136E">
              <w:t xml:space="preserve">en 10 punten bied </w:t>
            </w:r>
            <w:r w:rsidR="00123513">
              <w:t xml:space="preserve">ik </w:t>
            </w:r>
            <w:r w:rsidR="00123513">
              <w:rPr>
                <w:rFonts w:eastAsia="Calibri" w:cstheme="minorHAnsi"/>
                <w:color w:val="000000" w:themeColor="text1"/>
              </w:rPr>
              <w:t>2</w:t>
            </w:r>
            <w:r w:rsidR="00123F59">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123513" w:rsidRPr="00123513">
              <w:t>.</w:t>
            </w:r>
            <w:r w:rsidR="008C136E">
              <w:t xml:space="preserve"> </w:t>
            </w:r>
          </w:p>
          <w:p w14:paraId="39E74237" w14:textId="200A26C1" w:rsidR="00AB03DD" w:rsidRDefault="00AB03DD" w:rsidP="000E5B7F"/>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B24A3D3" w14:textId="68743B49" w:rsidR="009E184E" w:rsidRDefault="003832EC" w:rsidP="000E5B7F">
            <w:pPr>
              <w:rPr>
                <w:color w:val="000000" w:themeColor="text1"/>
                <w:sz w:val="18"/>
                <w:szCs w:val="18"/>
              </w:rPr>
            </w:pPr>
            <w:r>
              <w:br/>
            </w:r>
            <w:r w:rsidR="00454851">
              <w:t xml:space="preserve">Met </w:t>
            </w:r>
            <w:r w:rsidR="00123513" w:rsidRPr="00F45399">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2665"/>
                </mc:Choice>
                <mc:Fallback>
                  <w:t>♥</w:t>
                </mc:Fallback>
              </mc:AlternateContent>
            </w:r>
            <w:r w:rsidR="00123513">
              <w:rPr>
                <w:sz w:val="16"/>
                <w:szCs w:val="16"/>
              </w:rPr>
              <w:t xml:space="preserve"> </w:t>
            </w:r>
            <w:r w:rsidR="008C136E">
              <w:t>AH</w:t>
            </w:r>
            <w:r w:rsidR="00123513">
              <w:t xml:space="preserve"> en een mooie</w:t>
            </w:r>
            <w:r w:rsidR="00454851">
              <w:t xml:space="preserve"> 5-kaart</w:t>
            </w:r>
            <w:r w:rsidR="008C136E">
              <w:t xml:space="preserve"> </w:t>
            </w:r>
            <w:r w:rsidR="008C136E">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454851">
              <w:t xml:space="preserve">, </w:t>
            </w:r>
            <w:r w:rsidR="00123513">
              <w:t xml:space="preserve">volg ik hier met </w:t>
            </w:r>
            <w:r w:rsidR="00454851" w:rsidRPr="0056010F">
              <w:t>1</w:t>
            </w:r>
            <w:r w:rsidR="008C136E">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454851">
              <w:rPr>
                <w:rFonts w:eastAsia="Calibri" w:cstheme="minorHAnsi"/>
                <w:color w:val="000000" w:themeColor="text1"/>
              </w:rPr>
              <w:t>.</w:t>
            </w:r>
          </w:p>
          <w:p w14:paraId="1B2A4B82" w14:textId="7B8F7FBE" w:rsidR="00AB03DD" w:rsidRDefault="00AB03DD" w:rsidP="000E5B7F"/>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3F64663B" w14:textId="77777777" w:rsidR="0079046F" w:rsidRDefault="0079046F" w:rsidP="000E5B7F"/>
          <w:p w14:paraId="0E8A5B23" w14:textId="6DBCD3BD" w:rsidR="009E184E" w:rsidRPr="00454851" w:rsidRDefault="008C136E" w:rsidP="000E5B7F">
            <w:pPr>
              <w:rPr>
                <w:rFonts w:eastAsia="Calibri" w:cstheme="minorHAnsi"/>
                <w:color w:val="000000" w:themeColor="text1"/>
                <w:sz w:val="18"/>
                <w:szCs w:val="18"/>
              </w:rPr>
            </w:pPr>
            <w:r>
              <w:t>Dat is nu weer jammer. 11 punten een geen 5-kaart. Ik PAS.</w:t>
            </w:r>
          </w:p>
          <w:p w14:paraId="3D627F5A" w14:textId="45A2B86F" w:rsidR="0079046F" w:rsidRDefault="0079046F" w:rsidP="000E5B7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5B7FA368" w14:textId="30B1B703" w:rsidR="009E184E" w:rsidRDefault="003832EC" w:rsidP="00356696">
            <w:r>
              <w:br/>
            </w:r>
            <w:r w:rsidR="008C136E">
              <w:t>Mijn</w:t>
            </w:r>
            <w:r w:rsidR="008C136E"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8C136E">
              <w:t xml:space="preserve">heer is mooi. Een gesloten 5-kaart </w:t>
            </w:r>
            <w:r w:rsidR="008C136E">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8C136E">
              <w:t xml:space="preserve">. Ik </w:t>
            </w:r>
            <w:r w:rsidR="00123513">
              <w:t xml:space="preserve">volg met deze hand </w:t>
            </w:r>
            <w:r w:rsidR="008C136E">
              <w:t>1</w:t>
            </w:r>
            <w:r w:rsidR="00123F59">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123513">
              <w:t>.</w:t>
            </w:r>
          </w:p>
          <w:p w14:paraId="3EEA0E1B" w14:textId="49CD13DB" w:rsidR="00454851" w:rsidRDefault="00454851"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68098833" w14:textId="1B49C4AA" w:rsidR="009E184E" w:rsidRDefault="003832EC" w:rsidP="005262F9">
            <w:r>
              <w:br/>
            </w:r>
            <w:r w:rsidR="00C811B8">
              <w:t>Ik heb 15 punten en een Sans Atout verdeling.</w:t>
            </w:r>
            <w:r w:rsidR="00C811B8">
              <w:br/>
              <w:t>Deze hand volg ik met 1 Sans Atout. Dat belooft altijd een Sans Atout opening.</w:t>
            </w:r>
          </w:p>
          <w:p w14:paraId="0183B170" w14:textId="617BDE3C" w:rsidR="00454851" w:rsidRDefault="00454851"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238A72A5" w14:textId="77777777" w:rsidR="00C811B8" w:rsidRDefault="003832EC" w:rsidP="00C811B8">
            <w:r>
              <w:br/>
            </w:r>
            <w:r w:rsidR="00C811B8">
              <w:t xml:space="preserve">Mijn </w:t>
            </w:r>
            <w:r w:rsidR="00C811B8"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C811B8">
              <w:t>HVB levert vermoedelijk 2 slagen op.</w:t>
            </w:r>
            <w:r w:rsidR="00C811B8">
              <w:br/>
              <w:t xml:space="preserve">En mijn mooie 5-kaart </w:t>
            </w:r>
            <w:r w:rsidR="00C811B8"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C811B8">
              <w:t xml:space="preserve"> misschien wel 4 slagen.</w:t>
            </w:r>
            <w:r w:rsidR="00C811B8">
              <w:br/>
              <w:t xml:space="preserve">Ik bied 1 </w:t>
            </w:r>
            <w:r w:rsidR="00C811B8"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C811B8">
              <w:rPr>
                <w:rFonts w:ascii="Arial" w:eastAsia="Calibri" w:hAnsi="Arial" w:cs="Arial"/>
                <w:color w:val="000000" w:themeColor="text1"/>
                <w:sz w:val="18"/>
                <w:szCs w:val="18"/>
              </w:rPr>
              <w:t xml:space="preserve"> </w:t>
            </w:r>
            <w:r w:rsidR="00C811B8">
              <w:t>met deze hand.</w:t>
            </w:r>
          </w:p>
          <w:p w14:paraId="3C3ECD7C" w14:textId="115CF158" w:rsidR="00A830F8" w:rsidRDefault="00A830F8" w:rsidP="000E5B7F"/>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2FC7E03C" w14:textId="6A860DDF" w:rsidR="009E184E" w:rsidRDefault="003832EC" w:rsidP="003137C7">
            <w:r>
              <w:br/>
            </w:r>
            <w:r w:rsidR="00C811B8">
              <w:t xml:space="preserve">Mijn </w:t>
            </w:r>
            <w:r w:rsidR="00123F59">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C811B8">
              <w:rPr>
                <w:rFonts w:ascii="Arial" w:eastAsia="Calibri" w:hAnsi="Arial" w:cs="Arial"/>
                <w:color w:val="FF0000"/>
                <w:sz w:val="18"/>
                <w:szCs w:val="18"/>
              </w:rPr>
              <w:t xml:space="preserve"> </w:t>
            </w:r>
            <w:r w:rsidR="00C811B8">
              <w:t xml:space="preserve">vrouw is waardeloos. </w:t>
            </w:r>
            <w:r w:rsidR="00C811B8">
              <w:br/>
              <w:t xml:space="preserve">Daardoor verlies ik 2 punten en hou ik er maar 6 punten over. </w:t>
            </w:r>
            <w:r w:rsidR="00C811B8">
              <w:br/>
              <w:t>Het lijkt mij heel verstandig dat ik PAS.</w:t>
            </w:r>
            <w:r w:rsidR="00C811B8">
              <w:br/>
            </w: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02C295C2" w14:textId="183B132C" w:rsidR="009E184E" w:rsidRDefault="003832EC" w:rsidP="00691EAC">
            <w:r>
              <w:br/>
            </w:r>
            <w:r w:rsidR="00C811B8">
              <w:t xml:space="preserve">Ik heb een mooie </w:t>
            </w:r>
            <w:r w:rsidR="00C811B8"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C811B8">
              <w:t xml:space="preserve"> dekking met VB103. Dan heb ik ook een Sans Atout verdeling en ik heb 15 punten. Ik volg met 1 Sans Atout.</w:t>
            </w:r>
          </w:p>
          <w:p w14:paraId="48D72581" w14:textId="7ACF6E2C" w:rsidR="00123513" w:rsidRDefault="00123513" w:rsidP="00691EAC"/>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79B82571" w14:textId="77777777" w:rsidR="009E184E" w:rsidRDefault="009E184E" w:rsidP="000E5B7F"/>
          <w:p w14:paraId="7B3A5ABA" w14:textId="7C68707C" w:rsidR="009E184E" w:rsidRDefault="00C811B8" w:rsidP="000E5B7F">
            <w:r>
              <w:t>Dit is ook weer zo’n spel. Tel eens het aantal slagen die u kan maken.</w:t>
            </w:r>
            <w:r>
              <w:br/>
              <w:t xml:space="preserve">Ik verlies sowieso </w:t>
            </w:r>
            <w:r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t xml:space="preserve">AHV. Dus maak ik maar 3 </w:t>
            </w:r>
            <w:r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t xml:space="preserve"> slagen.</w:t>
            </w:r>
            <w:r>
              <w:br/>
              <w:t xml:space="preserve">Mijn </w:t>
            </w:r>
            <w:r w:rsidR="004F4C64"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aas is een slag en </w:t>
            </w:r>
            <w:r>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heer ook. Ik maak met positief tellen 5 slagen.</w:t>
            </w:r>
            <w:r w:rsidR="00F50569">
              <w:br/>
              <w:t xml:space="preserve">Maar ik moet 2 </w:t>
            </w:r>
            <w:r w:rsidR="00F50569"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F50569">
              <w:t xml:space="preserve"> bieden. Ik PAS met deze hand.</w:t>
            </w:r>
          </w:p>
          <w:p w14:paraId="28815DEF" w14:textId="35222D8D" w:rsidR="00F624C4" w:rsidRDefault="00F624C4" w:rsidP="000E5B7F"/>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lastRenderedPageBreak/>
              <w:t>11</w:t>
            </w:r>
          </w:p>
        </w:tc>
        <w:tc>
          <w:tcPr>
            <w:tcW w:w="7441" w:type="dxa"/>
            <w:vAlign w:val="center"/>
          </w:tcPr>
          <w:p w14:paraId="114C2C44" w14:textId="1AFD7BD7" w:rsidR="0056010F" w:rsidRDefault="003832EC" w:rsidP="008C00E9">
            <w:r>
              <w:br/>
            </w:r>
            <w:r w:rsidR="00EF140D">
              <w:t>Ook deze hand volg ik met 1 Sans Atout.</w:t>
            </w:r>
          </w:p>
          <w:p w14:paraId="2F3C2E96" w14:textId="1F476721" w:rsidR="008C00E9" w:rsidRDefault="008C00E9" w:rsidP="008C00E9"/>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6142ACC1" w14:textId="07E39BCB" w:rsidR="009E184E" w:rsidRDefault="003832EC" w:rsidP="000E5B7F">
            <w:pPr>
              <w:rPr>
                <w:rFonts w:ascii="Arial" w:eastAsia="Calibri" w:hAnsi="Arial" w:cs="Arial"/>
                <w:color w:val="000000" w:themeColor="text1"/>
                <w:sz w:val="18"/>
                <w:szCs w:val="18"/>
              </w:rPr>
            </w:pPr>
            <w:r>
              <w:br/>
            </w:r>
            <w:r w:rsidR="00EF140D">
              <w:t>Volg deze hand met 1</w:t>
            </w:r>
            <w:r w:rsidR="00EF140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4F4C64">
              <w:t>.</w:t>
            </w:r>
          </w:p>
          <w:p w14:paraId="24EBF9CF" w14:textId="3C0DC5C9" w:rsidR="002F3297" w:rsidRDefault="002F3297" w:rsidP="000E5B7F"/>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645A1441" w14:textId="15DB30BE" w:rsidR="009E184E" w:rsidRDefault="003832EC" w:rsidP="000E5B7F">
            <w:r>
              <w:br/>
            </w:r>
            <w:r w:rsidR="00EF140D">
              <w:t>Ik vind deze hand te mager om een volgbod mee te doen. Ik PAS.</w:t>
            </w:r>
          </w:p>
          <w:p w14:paraId="3B5E29AD" w14:textId="4D482902" w:rsidR="008C00E9" w:rsidRDefault="008C00E9"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686E68B3" w14:textId="095A8D7F" w:rsidR="008C00E9" w:rsidRDefault="009E184E" w:rsidP="00EE71FF">
            <w:r>
              <w:br/>
            </w:r>
            <w:r w:rsidR="00EF140D">
              <w:t>Zonder blikken of blozen, volg ik met deze 1</w:t>
            </w:r>
            <w:r w:rsidR="00EF140D"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EF140D">
              <w:t>.</w:t>
            </w:r>
          </w:p>
          <w:p w14:paraId="360CB9C1" w14:textId="690E6610" w:rsidR="00EE71FF" w:rsidRDefault="00EE71FF" w:rsidP="00EE71FF"/>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7340558A" w14:textId="7CC0E0AB" w:rsidR="00EE71FF" w:rsidRDefault="003832EC" w:rsidP="00EE71FF">
            <w:r>
              <w:br/>
            </w:r>
            <w:r w:rsidR="00EF140D">
              <w:t>Geen 5-kaart. Ik PAS.</w:t>
            </w:r>
          </w:p>
          <w:p w14:paraId="3CEF6DB9" w14:textId="061E7CE8" w:rsidR="00A34DB2" w:rsidRPr="00A34DB2" w:rsidRDefault="00A34DB2"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2CDCF6AE" w14:textId="11947F95" w:rsidR="00EE71FF" w:rsidRDefault="003832EC" w:rsidP="00EF140D">
            <w:r>
              <w:br/>
            </w:r>
            <w:r w:rsidR="00EF140D">
              <w:t xml:space="preserve">Ik heb een opening. Ik ben kort in de openingskleur en kan de andere 3 kleuren als troef spelen. Ik leg een DOUBLET. </w:t>
            </w:r>
          </w:p>
          <w:p w14:paraId="088EB9A8" w14:textId="33F04BE0" w:rsidR="005B26D2" w:rsidRDefault="005B26D2" w:rsidP="005B26D2"/>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0D6FBDB4" w14:textId="31D59E9F" w:rsidR="004D6D1B" w:rsidRDefault="003832EC" w:rsidP="00EF140D">
            <w:r>
              <w:br/>
            </w:r>
            <w:r w:rsidR="00EF140D">
              <w:t>Ik volg met 1</w:t>
            </w:r>
            <w:r w:rsidR="00EF140D">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EF140D">
              <w:t xml:space="preserve">. </w:t>
            </w:r>
            <w:r w:rsidR="00EF140D">
              <w:br/>
              <w:t xml:space="preserve">Zou niet zo erg vinden, wanneer de tegenpartij dadelijk in een </w:t>
            </w:r>
            <w:r w:rsidR="00EF140D"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EF140D">
              <w:rPr>
                <w:rFonts w:ascii="Arial" w:eastAsia="Calibri" w:hAnsi="Arial" w:cs="Arial"/>
                <w:color w:val="000000" w:themeColor="text1"/>
                <w:sz w:val="18"/>
                <w:szCs w:val="18"/>
              </w:rPr>
              <w:t xml:space="preserve"> </w:t>
            </w:r>
            <w:r w:rsidR="00EF140D">
              <w:t>contract zit.</w:t>
            </w:r>
            <w:r w:rsidR="00EF140D">
              <w:br/>
            </w:r>
          </w:p>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433F4633" w14:textId="5D302AA6" w:rsidR="00EF140D" w:rsidRDefault="003832EC" w:rsidP="00EF140D">
            <w:r>
              <w:br/>
            </w:r>
            <w:r w:rsidR="00EF140D">
              <w:t xml:space="preserve">Ik heb een opening. Ik ben kort in de openingskleur en kan de andere 3 kleuren als troef spelen. Ik leg een DOUBLET. </w:t>
            </w:r>
          </w:p>
          <w:p w14:paraId="00A59BE2" w14:textId="6D74DC2E" w:rsidR="005B26D2" w:rsidRPr="005B26D2" w:rsidRDefault="005B26D2" w:rsidP="000E5B7F">
            <w:pPr>
              <w:rPr>
                <w:rFonts w:cstheme="minorHAnsi"/>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433B5D61" w14:textId="77777777" w:rsidR="00EF140D" w:rsidRDefault="003832EC" w:rsidP="00EF140D">
            <w:r>
              <w:br/>
            </w:r>
            <w:r w:rsidR="00EF140D">
              <w:t>Geen 5-kaart. Ik PAS.</w:t>
            </w:r>
          </w:p>
          <w:p w14:paraId="08A99015" w14:textId="577A3584" w:rsidR="00F30EDF" w:rsidRDefault="00F30EDF" w:rsidP="000E5B7F"/>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0AE347FA" w14:textId="37DD381B" w:rsidR="003832EC" w:rsidRDefault="003832EC" w:rsidP="00EF140D">
            <w:r>
              <w:br/>
            </w:r>
            <w:r w:rsidR="00EF140D">
              <w:t>Bij iedere kwetsbaarheid, volg ik met 1</w:t>
            </w:r>
            <w:r w:rsidR="00EE71FF"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EE71FF">
              <w:t>.</w:t>
            </w:r>
            <w:r w:rsidR="00EE71FF">
              <w:br/>
            </w: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DF1C" w14:textId="77777777" w:rsidR="003F55DF" w:rsidRDefault="003F55DF" w:rsidP="00FC3A76">
      <w:pPr>
        <w:spacing w:after="0" w:line="240" w:lineRule="auto"/>
      </w:pPr>
      <w:r>
        <w:separator/>
      </w:r>
    </w:p>
  </w:endnote>
  <w:endnote w:type="continuationSeparator" w:id="0">
    <w:p w14:paraId="7DF2B5B0" w14:textId="77777777" w:rsidR="003F55DF" w:rsidRDefault="003F55D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9159" w14:textId="77777777" w:rsidR="003F55DF" w:rsidRDefault="003F55DF" w:rsidP="00FC3A76">
      <w:pPr>
        <w:spacing w:after="0" w:line="240" w:lineRule="auto"/>
      </w:pPr>
      <w:r>
        <w:separator/>
      </w:r>
    </w:p>
  </w:footnote>
  <w:footnote w:type="continuationSeparator" w:id="0">
    <w:p w14:paraId="2305AC57" w14:textId="77777777" w:rsidR="003F55DF" w:rsidRDefault="003F55D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E5B7F"/>
    <w:rsid w:val="001016FA"/>
    <w:rsid w:val="00123513"/>
    <w:rsid w:val="00123F59"/>
    <w:rsid w:val="001E3564"/>
    <w:rsid w:val="001E58E5"/>
    <w:rsid w:val="00224B97"/>
    <w:rsid w:val="00237812"/>
    <w:rsid w:val="002901C6"/>
    <w:rsid w:val="00294F94"/>
    <w:rsid w:val="002A086B"/>
    <w:rsid w:val="002E481B"/>
    <w:rsid w:val="002F3297"/>
    <w:rsid w:val="003137C7"/>
    <w:rsid w:val="00356696"/>
    <w:rsid w:val="003832EC"/>
    <w:rsid w:val="003B511C"/>
    <w:rsid w:val="003E7DD2"/>
    <w:rsid w:val="003F0E51"/>
    <w:rsid w:val="003F55DF"/>
    <w:rsid w:val="00454851"/>
    <w:rsid w:val="00486420"/>
    <w:rsid w:val="004D6D1B"/>
    <w:rsid w:val="004E1A34"/>
    <w:rsid w:val="004F4C64"/>
    <w:rsid w:val="005262F9"/>
    <w:rsid w:val="0056010F"/>
    <w:rsid w:val="005B26D2"/>
    <w:rsid w:val="005F6AD5"/>
    <w:rsid w:val="00691EAC"/>
    <w:rsid w:val="006D57DB"/>
    <w:rsid w:val="00765587"/>
    <w:rsid w:val="0079046F"/>
    <w:rsid w:val="007D6949"/>
    <w:rsid w:val="0080054D"/>
    <w:rsid w:val="00831DD7"/>
    <w:rsid w:val="0083688C"/>
    <w:rsid w:val="00860CDC"/>
    <w:rsid w:val="00861A5A"/>
    <w:rsid w:val="008C00E9"/>
    <w:rsid w:val="008C136E"/>
    <w:rsid w:val="008F5DED"/>
    <w:rsid w:val="0098042C"/>
    <w:rsid w:val="009A005E"/>
    <w:rsid w:val="009C4D12"/>
    <w:rsid w:val="009D61AD"/>
    <w:rsid w:val="009E0C50"/>
    <w:rsid w:val="009E184E"/>
    <w:rsid w:val="00A16533"/>
    <w:rsid w:val="00A17BC4"/>
    <w:rsid w:val="00A23D23"/>
    <w:rsid w:val="00A34DB2"/>
    <w:rsid w:val="00A830F8"/>
    <w:rsid w:val="00AA1B13"/>
    <w:rsid w:val="00AB03DD"/>
    <w:rsid w:val="00B4587B"/>
    <w:rsid w:val="00BC42A8"/>
    <w:rsid w:val="00C0698C"/>
    <w:rsid w:val="00C67A8E"/>
    <w:rsid w:val="00C811B8"/>
    <w:rsid w:val="00CB1E36"/>
    <w:rsid w:val="00D345B3"/>
    <w:rsid w:val="00D5576E"/>
    <w:rsid w:val="00DF5681"/>
    <w:rsid w:val="00E1010F"/>
    <w:rsid w:val="00E17AE5"/>
    <w:rsid w:val="00E656BF"/>
    <w:rsid w:val="00EA5135"/>
    <w:rsid w:val="00EB6498"/>
    <w:rsid w:val="00EE71FF"/>
    <w:rsid w:val="00EF140D"/>
    <w:rsid w:val="00F30EDF"/>
    <w:rsid w:val="00F45399"/>
    <w:rsid w:val="00F50569"/>
    <w:rsid w:val="00F57B8B"/>
    <w:rsid w:val="00F624C4"/>
    <w:rsid w:val="00F63CD7"/>
    <w:rsid w:val="00F67169"/>
    <w:rsid w:val="00F91CBB"/>
    <w:rsid w:val="00FB332C"/>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36</cp:revision>
  <dcterms:created xsi:type="dcterms:W3CDTF">2023-01-13T14:59:00Z</dcterms:created>
  <dcterms:modified xsi:type="dcterms:W3CDTF">2023-01-19T12:33:00Z</dcterms:modified>
</cp:coreProperties>
</file>